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96A6F" w14:textId="77777777" w:rsidR="003548C9" w:rsidRDefault="00F80C67">
      <w:pPr>
        <w:spacing w:after="1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ŞEHİR VE BÖLGE PLANLAMA ANA BİLİM DALI </w:t>
      </w:r>
    </w:p>
    <w:p w14:paraId="11A50090" w14:textId="77777777" w:rsidR="003548C9" w:rsidRDefault="00F80C67">
      <w:pPr>
        <w:spacing w:after="1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2020 YILI STRATEJİK PLAN DEĞERLENDİRME TABLOLARI</w:t>
      </w:r>
    </w:p>
    <w:p w14:paraId="02135ECC" w14:textId="77777777" w:rsidR="003548C9" w:rsidRDefault="003548C9">
      <w:pPr>
        <w:spacing w:after="120"/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3C285A5A" w14:textId="77777777" w:rsidR="003548C9" w:rsidRDefault="00F80C67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AMAÇ VE HEDEFLER</w:t>
      </w:r>
    </w:p>
    <w:p w14:paraId="731F08E9" w14:textId="77777777" w:rsidR="003548C9" w:rsidRDefault="003548C9">
      <w:pPr>
        <w:rPr>
          <w:rFonts w:ascii="Cambria" w:eastAsia="Cambria" w:hAnsi="Cambria" w:cs="Cambria"/>
          <w:sz w:val="22"/>
          <w:szCs w:val="22"/>
        </w:rPr>
      </w:pPr>
    </w:p>
    <w:p w14:paraId="08A5B7CD" w14:textId="77777777" w:rsidR="003548C9" w:rsidRDefault="00F80C67" w:rsidP="00317BE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AMAÇ VE HEDEFLER</w:t>
      </w:r>
    </w:p>
    <w:p w14:paraId="5888EF57" w14:textId="77777777" w:rsidR="003548C9" w:rsidRDefault="003548C9" w:rsidP="00317BE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hanging="2"/>
        <w:rPr>
          <w:rFonts w:ascii="Times New Roman" w:eastAsia="Times New Roman" w:hAnsi="Times New Roman" w:cs="Times New Roman"/>
        </w:rPr>
      </w:pPr>
    </w:p>
    <w:p w14:paraId="1852BB78" w14:textId="77777777" w:rsidR="003548C9" w:rsidRDefault="00F80C67" w:rsidP="00317B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Eğitim-öğretim kalitesini artırmak, ulusal ve uluslararası düzeyde rekabetçi olabilmek. </w:t>
      </w:r>
    </w:p>
    <w:p w14:paraId="38EE9C6C" w14:textId="77777777" w:rsidR="003548C9" w:rsidRDefault="00F80C67" w:rsidP="00317B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Uluslararası öğrencilerin tercih ettiği anabilim dalı arasında yer alınması </w:t>
      </w:r>
    </w:p>
    <w:p w14:paraId="34F3AD0F" w14:textId="77777777" w:rsidR="003548C9" w:rsidRDefault="00F80C67" w:rsidP="00317B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Anabilim dalının akredite edilmesi </w:t>
      </w:r>
    </w:p>
    <w:p w14:paraId="0342D96B" w14:textId="77777777" w:rsidR="003548C9" w:rsidRDefault="00F80C67" w:rsidP="00317B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Disiplinler arası alanlarda öğretim elemanı ve öğrenci işbirliğinin artırılması </w:t>
      </w:r>
    </w:p>
    <w:p w14:paraId="369B7D7E" w14:textId="77777777" w:rsidR="003548C9" w:rsidRDefault="00F80C67" w:rsidP="00317BE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"Araştırmacı öğrenci" kavramının geliştirilerek bu kapsamdaki öğrencilerin araştırma projelerine katılımının artırılması.</w:t>
      </w:r>
    </w:p>
    <w:p w14:paraId="062A1748" w14:textId="77777777" w:rsidR="003548C9" w:rsidRDefault="00F80C67" w:rsidP="00317B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Araştırma Üniversitesi vizyonunu güçlendirecek Anabilim Dalı bünyesinde nitelikli ve katma değeri yüksek araştırma-geliştirme çalışmaları yürütmek.</w:t>
      </w:r>
    </w:p>
    <w:p w14:paraId="17CBDABC" w14:textId="77777777" w:rsidR="003548C9" w:rsidRDefault="00F80C67" w:rsidP="00317B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Anabilim dalı bünyesinde gerçekleştirilen nitelikli ulusal, uluslararası ve kurumsal bilimsel araştırma projeleri ve stratejik araştırma sayılarının artırılması.</w:t>
      </w:r>
    </w:p>
    <w:p w14:paraId="02930CE8" w14:textId="77777777" w:rsidR="003548C9" w:rsidRDefault="00F80C67" w:rsidP="00317B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Uluslararası ve ulusal indeksli bilimsel yayın organlarında (kitap, dergi, </w:t>
      </w:r>
      <w:proofErr w:type="spellStart"/>
      <w:r>
        <w:rPr>
          <w:rFonts w:ascii="Times New Roman" w:eastAsia="Times New Roman" w:hAnsi="Times New Roman" w:cs="Times New Roman"/>
        </w:rPr>
        <w:t>audio</w:t>
      </w:r>
      <w:proofErr w:type="spellEnd"/>
      <w:r>
        <w:rPr>
          <w:rFonts w:ascii="Times New Roman" w:eastAsia="Times New Roman" w:hAnsi="Times New Roman" w:cs="Times New Roman"/>
        </w:rPr>
        <w:t>/video vb.) yer alan Gazi Üniversitesi adresli nitelikli yayın ve atıf sayılarının artırılması.</w:t>
      </w:r>
    </w:p>
    <w:p w14:paraId="5E62D302" w14:textId="77777777" w:rsidR="003548C9" w:rsidRDefault="003A7663" w:rsidP="00317B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Anabilim Dalının</w:t>
      </w:r>
      <w:r w:rsidR="00F80C67">
        <w:rPr>
          <w:rFonts w:ascii="Times New Roman" w:eastAsia="Times New Roman" w:hAnsi="Times New Roman" w:cs="Times New Roman"/>
        </w:rPr>
        <w:t xml:space="preserve"> Yurtiçi ve yurtdışı eğitim ve araştırma kuruluşları ile işbirliğinin artırılması</w:t>
      </w:r>
    </w:p>
    <w:p w14:paraId="1045CC72" w14:textId="77777777" w:rsidR="003548C9" w:rsidRDefault="00F80C67" w:rsidP="00317B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Ulusal ve uluslararası düzeyde kurumsallaşmayı güçlendirmek.</w:t>
      </w:r>
    </w:p>
    <w:p w14:paraId="60C0FE4A" w14:textId="77777777" w:rsidR="003548C9" w:rsidRDefault="00F80C67" w:rsidP="00317B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Mezun/öğrencilerin kurumsal aidiyet duygusunu güçlendirecek etkinlik  artırılması.</w:t>
      </w:r>
    </w:p>
    <w:p w14:paraId="66E844A8" w14:textId="77777777" w:rsidR="00582CF6" w:rsidRDefault="00582CF6" w:rsidP="00317BE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79ED0D2" w14:textId="77777777" w:rsidR="00582CF6" w:rsidRDefault="00582CF6" w:rsidP="00317BEE">
      <w:pPr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22BE08CB" w14:textId="77777777" w:rsidR="00582CF6" w:rsidRDefault="00582CF6" w:rsidP="00317BEE">
      <w:pPr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6F641B00" w14:textId="77777777" w:rsidR="00582CF6" w:rsidRDefault="00582CF6" w:rsidP="00317BEE">
      <w:pPr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6E6CC53C" w14:textId="77777777" w:rsidR="00582CF6" w:rsidRDefault="00582CF6" w:rsidP="00317BEE">
      <w:pPr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5DD780E9" w14:textId="77777777" w:rsidR="00582CF6" w:rsidRDefault="00582CF6" w:rsidP="00317BEE">
      <w:pPr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2F795D10" w14:textId="77777777" w:rsidR="00582CF6" w:rsidRDefault="00582CF6" w:rsidP="00317BEE">
      <w:pPr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14:paraId="5DF3F04C" w14:textId="77777777" w:rsidR="00582CF6" w:rsidRDefault="00317BE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br w:type="page"/>
      </w:r>
    </w:p>
    <w:p w14:paraId="72568A5E" w14:textId="77777777" w:rsidR="00550A90" w:rsidRDefault="00550A90">
      <w:pPr>
        <w:rPr>
          <w:rFonts w:ascii="Cambria" w:eastAsia="Cambria" w:hAnsi="Cambria" w:cs="Cambria"/>
          <w:sz w:val="22"/>
          <w:szCs w:val="22"/>
        </w:rPr>
      </w:pPr>
    </w:p>
    <w:tbl>
      <w:tblPr>
        <w:tblStyle w:val="a"/>
        <w:tblW w:w="9023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1867"/>
        <w:gridCol w:w="893"/>
        <w:gridCol w:w="1315"/>
        <w:gridCol w:w="1788"/>
        <w:gridCol w:w="1704"/>
        <w:gridCol w:w="1456"/>
      </w:tblGrid>
      <w:tr w:rsidR="003548C9" w14:paraId="2A392531" w14:textId="77777777">
        <w:trPr>
          <w:trHeight w:val="559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3487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A1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0CF7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Eğitim-öğretim kalitesini artırmak, ulusal ve uluslararası düzeyde rekabetçi olabilmek.</w:t>
            </w:r>
          </w:p>
        </w:tc>
      </w:tr>
      <w:tr w:rsidR="003548C9" w14:paraId="28863460" w14:textId="77777777">
        <w:trPr>
          <w:trHeight w:val="562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8AE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H1.1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083F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Uluslararası öğrencilerin tercih ettiği anabilim dalı arasında yer alınması</w:t>
            </w:r>
          </w:p>
        </w:tc>
      </w:tr>
      <w:tr w:rsidR="003548C9" w14:paraId="484A6DB2" w14:textId="77777777">
        <w:trPr>
          <w:trHeight w:val="653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186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H1.1 Performansı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CC82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%0</w:t>
            </w:r>
          </w:p>
        </w:tc>
      </w:tr>
      <w:tr w:rsidR="003548C9" w14:paraId="30F298F9" w14:textId="77777777">
        <w:trPr>
          <w:trHeight w:val="802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F10AA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59" w:lineRule="auto"/>
              <w:ind w:left="63" w:right="98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İlişkin Sapmanın Nedeni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432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Pandemi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süreci nedeniyle yabancı uyruklu öğrencilerin hareketliliği kısıtlanmıştır. </w:t>
            </w:r>
          </w:p>
          <w:p w14:paraId="508F9FCF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Derslik alanında bir artış olmamıştır. anabilim dalı mekan sıkıntısı devam etmektedir.</w:t>
            </w:r>
          </w:p>
        </w:tc>
      </w:tr>
      <w:tr w:rsidR="003548C9" w14:paraId="11902889" w14:textId="77777777">
        <w:trPr>
          <w:trHeight w:val="684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35AF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63" w:right="218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İlişkin Alınacak Önlemler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51BF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 tanıtımlarının çeşitli platformlarda yapılacak,</w:t>
            </w:r>
          </w:p>
          <w:p w14:paraId="50AE4D4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Uluslararası tanıtım faaliyetlerine önem verilerek, değişim programlarıyla programın daha etkili çalışması sağlanacak, uluslararası projeler teşvik edilecek,</w:t>
            </w:r>
          </w:p>
          <w:p w14:paraId="49D6D337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Uluslararası hareketliliği artırmak için ERASMUS anlaşmaları yapılabilir.</w:t>
            </w:r>
          </w:p>
          <w:p w14:paraId="5171B095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3548C9" w14:paraId="69D7BE08" w14:textId="77777777">
        <w:trPr>
          <w:trHeight w:val="59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D287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Sorumlu Birim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7F2C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Anabilim Dalı Başkanlığı</w:t>
            </w:r>
          </w:p>
        </w:tc>
      </w:tr>
      <w:tr w:rsidR="003548C9" w14:paraId="44D9C4CB" w14:textId="77777777">
        <w:trPr>
          <w:trHeight w:val="159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2D46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2CAF8D47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 w:line="276" w:lineRule="auto"/>
              <w:ind w:left="385" w:right="267" w:hanging="62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Göstergesi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B522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52F0B91C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48" w:right="-37" w:hanging="3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Etkisi (%)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4641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line="259" w:lineRule="auto"/>
              <w:ind w:left="162" w:right="116" w:firstLine="85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Plan Dönemi Başlangıç</w:t>
            </w:r>
          </w:p>
          <w:p w14:paraId="576618B5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8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Değeri (A)</w:t>
            </w:r>
          </w:p>
          <w:p w14:paraId="02CEC39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8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C6DA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194" w:right="173" w:firstLine="13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İzleme Dönemindeki Yılsonu Hedeflenen Değer (B)</w:t>
            </w:r>
          </w:p>
          <w:p w14:paraId="7DA67AFA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194" w:right="173" w:firstLine="13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BB3C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158" w:right="12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3D4BA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2CC494A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564" w:right="63" w:hanging="449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(%)</w:t>
            </w:r>
          </w:p>
          <w:p w14:paraId="0C877D2C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8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(C-A)/(B-A)</w:t>
            </w:r>
          </w:p>
        </w:tc>
      </w:tr>
      <w:tr w:rsidR="003548C9" w14:paraId="44C88DA3" w14:textId="77777777">
        <w:trPr>
          <w:trHeight w:val="61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885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PG.1.1.1. Öğretim üyesi başına düşen öğrenci sayısı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87AF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3E2F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7,36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636B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7,5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F19D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1E3AF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</w:tr>
      <w:tr w:rsidR="003548C9" w14:paraId="08491DBB" w14:textId="77777777">
        <w:trPr>
          <w:trHeight w:val="61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709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PG.1.1.2. Öğrenci başına düşen derslik alanı (m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456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3863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0,35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221C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0,40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2E43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0,35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B2FA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</w:tr>
      <w:tr w:rsidR="003548C9" w14:paraId="320FDBA7" w14:textId="77777777">
        <w:trPr>
          <w:trHeight w:val="61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3A8A" w14:textId="77777777" w:rsidR="003548C9" w:rsidRDefault="00F80C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PG.1.1.3. Yabancı uyruklu öğrenci sayısının toplam öğrenci sayısına oranı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0B56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C7E0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8A3B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6D991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2,04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6B3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</w:tr>
      <w:tr w:rsidR="003548C9" w14:paraId="783927BE" w14:textId="77777777">
        <w:trPr>
          <w:trHeight w:val="61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5D00" w14:textId="77777777" w:rsidR="003548C9" w:rsidRDefault="00F80C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PG.1.1.4.</w:t>
            </w:r>
          </w:p>
          <w:p w14:paraId="7C7E9FD7" w14:textId="77777777" w:rsidR="003548C9" w:rsidRDefault="00F80C6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Anabilim dalına başvuru sayısı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E8F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39736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NA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996D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  <w:highlight w:val="yellow"/>
              </w:rPr>
              <w:t>?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EE3E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83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C646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3548C9" w14:paraId="2DD50E0F" w14:textId="77777777">
        <w:trPr>
          <w:trHeight w:val="720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ACB1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520BE821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Göstergelerine İlişkin Değerlendirmeler</w:t>
            </w:r>
          </w:p>
        </w:tc>
      </w:tr>
      <w:tr w:rsidR="003548C9" w14:paraId="7C9C1F20" w14:textId="77777777">
        <w:trPr>
          <w:trHeight w:val="55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27A5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İlgililik</w:t>
            </w:r>
            <w:proofErr w:type="spellEnd"/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C8B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Planın başlangıç döneminden itibaren bu performans göstergesini etkileyen  dış çevrede bazı değişiklikler meydana gelmiştir.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Pandemi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süreci yabancı öğrencilerin uluslararası hareketliliğini kısıtlamıştır.</w:t>
            </w:r>
          </w:p>
        </w:tc>
      </w:tr>
      <w:tr w:rsidR="003548C9" w14:paraId="7DAA2BCB" w14:textId="77777777">
        <w:trPr>
          <w:trHeight w:val="54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035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Etkililik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E0A0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Performans göstergesi değerine ulaşılamamıştır.</w:t>
            </w:r>
          </w:p>
        </w:tc>
      </w:tr>
      <w:tr w:rsidR="003548C9" w14:paraId="715BD305" w14:textId="77777777">
        <w:trPr>
          <w:trHeight w:val="61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0A81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4D229EC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Etkinlik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F132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Anabilim dalındaki öğrenci sayısının artırılması için tanıtım faaliyetlerine yer verilecek,</w:t>
            </w:r>
          </w:p>
        </w:tc>
      </w:tr>
      <w:tr w:rsidR="003548C9" w14:paraId="03E096BE" w14:textId="77777777">
        <w:trPr>
          <w:trHeight w:val="6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4812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2DC8D20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-15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Sürdürülebilirlik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0BB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Performans gösterge tahminleri ile gerçekleşen değerler arasındaki farkların düzenlenebilmesi için gerekli tedbirler alınacaktır. Tanıtım fuarlarına gitmek için mali kaynak bulunabilir. Disiplinler arası programlar anabilim dalı çekiciliği arttırılacaktır.</w:t>
            </w:r>
          </w:p>
        </w:tc>
      </w:tr>
    </w:tbl>
    <w:p w14:paraId="5A0399CA" w14:textId="77777777" w:rsidR="003548C9" w:rsidRDefault="003548C9">
      <w:pPr>
        <w:rPr>
          <w:rFonts w:ascii="Cambria" w:eastAsia="Cambria" w:hAnsi="Cambria" w:cs="Cambria"/>
          <w:b/>
          <w:sz w:val="22"/>
          <w:szCs w:val="22"/>
        </w:rPr>
      </w:pPr>
    </w:p>
    <w:tbl>
      <w:tblPr>
        <w:tblStyle w:val="a0"/>
        <w:tblW w:w="9023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1867"/>
        <w:gridCol w:w="893"/>
        <w:gridCol w:w="1315"/>
        <w:gridCol w:w="1788"/>
        <w:gridCol w:w="1704"/>
        <w:gridCol w:w="1456"/>
      </w:tblGrid>
      <w:tr w:rsidR="003548C9" w14:paraId="1D79B2E3" w14:textId="77777777">
        <w:trPr>
          <w:trHeight w:val="559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FBF0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A1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ADC1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Eğitim-öğretim kalitesini artırmak, ulusal ve uluslararası düzeyde rekabetçi olabilmek.</w:t>
            </w:r>
          </w:p>
        </w:tc>
      </w:tr>
      <w:tr w:rsidR="003548C9" w14:paraId="4E234C4D" w14:textId="77777777">
        <w:trPr>
          <w:trHeight w:val="562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65E9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H1.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2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855F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Anabilim dalının akredite edilmesi</w:t>
            </w:r>
          </w:p>
        </w:tc>
      </w:tr>
      <w:tr w:rsidR="003548C9" w14:paraId="462D7729" w14:textId="77777777">
        <w:trPr>
          <w:trHeight w:val="653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080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H1.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Performansı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D20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%100</w:t>
            </w:r>
          </w:p>
        </w:tc>
      </w:tr>
      <w:tr w:rsidR="003548C9" w14:paraId="6AC04846" w14:textId="77777777">
        <w:trPr>
          <w:trHeight w:val="802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30F7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59" w:lineRule="auto"/>
              <w:ind w:left="63" w:right="98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İlişkin Sapmanın Nedeni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621A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Hedef değere ulaşabilmek planlama döneminde belirli bir süreyi aldığından değerlendirme döneminde çalışmalar devam etmektedir.</w:t>
            </w:r>
          </w:p>
        </w:tc>
      </w:tr>
      <w:tr w:rsidR="003548C9" w14:paraId="482FE426" w14:textId="77777777">
        <w:trPr>
          <w:trHeight w:val="684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948C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63" w:right="218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İlişkin Alınacak Önlemler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A702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Hedefe ulaşabilmek için akademik altyapıyı oluşturan elemanların akreditasyon kriterlerine ulaşması gerekmektedir.</w:t>
            </w:r>
          </w:p>
        </w:tc>
      </w:tr>
      <w:tr w:rsidR="003548C9" w14:paraId="418CB7C2" w14:textId="77777777">
        <w:trPr>
          <w:trHeight w:val="59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5959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Sorumlu Birim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997A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Anabilim Dalı Başkanlığı</w:t>
            </w:r>
          </w:p>
        </w:tc>
      </w:tr>
      <w:tr w:rsidR="003548C9" w14:paraId="774B0765" w14:textId="77777777">
        <w:trPr>
          <w:trHeight w:val="159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7088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1753F031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 w:line="276" w:lineRule="auto"/>
              <w:ind w:left="385" w:right="267" w:hanging="62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Göstergesi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5907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488E111F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48" w:right="-37" w:hanging="3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Etkisi (%)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B937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line="259" w:lineRule="auto"/>
              <w:ind w:left="162" w:right="116" w:firstLine="85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Plan Dönemi Başlangıç</w:t>
            </w:r>
          </w:p>
          <w:p w14:paraId="14553C7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8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Değeri (A)</w:t>
            </w:r>
          </w:p>
          <w:p w14:paraId="24FE422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8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CBB9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194" w:right="173" w:firstLine="13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İzleme Dönemindeki Yılsonu Hedeflenen Değer (B)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57F80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158" w:right="12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1DB4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366551D1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564" w:right="63" w:hanging="449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(%)</w:t>
            </w:r>
          </w:p>
          <w:p w14:paraId="6800871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8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(C-A)/(B-A)</w:t>
            </w:r>
          </w:p>
        </w:tc>
      </w:tr>
      <w:tr w:rsidR="003548C9" w14:paraId="0236A250" w14:textId="77777777">
        <w:trPr>
          <w:trHeight w:val="61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9492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PG.1.2.1. Akredite olan lisansüstü program sayısı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67A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3781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0E6D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5F23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9F01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100</w:t>
            </w:r>
          </w:p>
        </w:tc>
      </w:tr>
      <w:tr w:rsidR="003548C9" w14:paraId="55BE3998" w14:textId="77777777">
        <w:trPr>
          <w:trHeight w:val="720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8C57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0DFD9EB5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Göstergelerine İlişkin Değerlendirmeler</w:t>
            </w:r>
          </w:p>
        </w:tc>
      </w:tr>
      <w:tr w:rsidR="003548C9" w14:paraId="5D16D60A" w14:textId="77777777">
        <w:trPr>
          <w:trHeight w:val="55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617B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İlgililik</w:t>
            </w:r>
            <w:proofErr w:type="spellEnd"/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AB5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Planın başlangıç döneminden itibaren bu performans göstergesini etkileyen iç ve dış çevrede bazı değişiklikler meydana gelmiştir. Ancak hedef ve performans göstergelerinde değişiklik ihtiyacı bulunmamaktadır.</w:t>
            </w:r>
          </w:p>
        </w:tc>
      </w:tr>
      <w:tr w:rsidR="003548C9" w14:paraId="174F1471" w14:textId="77777777">
        <w:trPr>
          <w:trHeight w:val="54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33D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Etkililik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8BD9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Performans göstergesi değerine ulaşılmıştır.</w:t>
            </w:r>
          </w:p>
        </w:tc>
      </w:tr>
      <w:tr w:rsidR="003548C9" w14:paraId="476B1DAD" w14:textId="77777777">
        <w:trPr>
          <w:trHeight w:val="61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F5D0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7816005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Etkinlik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79990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Performans gösterge tahminleri ile gelecekteki hedefine ulaşabilmesi için 2019-2023 Dönemi Stratejik Planında gerekli tedbirler alınacaktır.</w:t>
            </w:r>
          </w:p>
        </w:tc>
      </w:tr>
      <w:tr w:rsidR="003548C9" w14:paraId="4B0CB35D" w14:textId="77777777">
        <w:trPr>
          <w:trHeight w:val="6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5321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04A81EAA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-15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Sürdürülebilirlik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150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Planlama dönemi içerisinde akreditasyon için girişimler devam ettirilecektir.</w:t>
            </w:r>
          </w:p>
        </w:tc>
      </w:tr>
    </w:tbl>
    <w:p w14:paraId="4149E05C" w14:textId="77777777" w:rsidR="003548C9" w:rsidRDefault="003548C9">
      <w:pPr>
        <w:rPr>
          <w:rFonts w:ascii="Cambria" w:eastAsia="Cambria" w:hAnsi="Cambria" w:cs="Cambria"/>
          <w:b/>
          <w:sz w:val="22"/>
          <w:szCs w:val="22"/>
        </w:rPr>
      </w:pPr>
    </w:p>
    <w:p w14:paraId="4A3100A3" w14:textId="77777777" w:rsidR="00317BEE" w:rsidRDefault="00317BEE">
      <w:p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br w:type="page"/>
      </w:r>
    </w:p>
    <w:p w14:paraId="54F2578A" w14:textId="77777777" w:rsidR="003548C9" w:rsidRDefault="003548C9">
      <w:pPr>
        <w:rPr>
          <w:rFonts w:ascii="Cambria" w:eastAsia="Cambria" w:hAnsi="Cambria" w:cs="Cambria"/>
          <w:b/>
          <w:sz w:val="22"/>
          <w:szCs w:val="22"/>
        </w:rPr>
      </w:pPr>
    </w:p>
    <w:tbl>
      <w:tblPr>
        <w:tblStyle w:val="a1"/>
        <w:tblW w:w="9023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1867"/>
        <w:gridCol w:w="893"/>
        <w:gridCol w:w="1315"/>
        <w:gridCol w:w="1788"/>
        <w:gridCol w:w="1704"/>
        <w:gridCol w:w="1456"/>
      </w:tblGrid>
      <w:tr w:rsidR="003548C9" w14:paraId="548A7B8E" w14:textId="77777777">
        <w:trPr>
          <w:trHeight w:val="559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5194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A1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8ACCF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Eğitim-öğretim kalitesini artırmak, ulusal ve uluslararası düzeyde rekabetçi olabilmek.</w:t>
            </w:r>
          </w:p>
        </w:tc>
      </w:tr>
      <w:tr w:rsidR="003548C9" w14:paraId="1AE534B0" w14:textId="77777777">
        <w:trPr>
          <w:trHeight w:val="562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E840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H1.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3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CE2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Disiplinler arası alanlarda öğretim elemanı ve öğrenci işbirliğinin artırılması</w:t>
            </w:r>
          </w:p>
        </w:tc>
      </w:tr>
      <w:tr w:rsidR="003548C9" w14:paraId="7B5A7C0D" w14:textId="77777777">
        <w:trPr>
          <w:trHeight w:val="653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164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H1.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Performansı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B9E5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%100</w:t>
            </w:r>
          </w:p>
        </w:tc>
      </w:tr>
      <w:tr w:rsidR="003548C9" w14:paraId="2055D15B" w14:textId="77777777">
        <w:trPr>
          <w:trHeight w:val="802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5F449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59" w:lineRule="auto"/>
              <w:ind w:left="63" w:right="98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İlişkin Sapmanın Nedeni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6E35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İzl</w:t>
            </w:r>
            <w:r w:rsidR="00C63D5D"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m</w:t>
            </w:r>
            <w:r w:rsidR="00C63D5D">
              <w:rPr>
                <w:rFonts w:ascii="Cambria" w:eastAsia="Cambria" w:hAnsi="Cambria" w:cs="Cambria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döneminde performans değerler</w:t>
            </w:r>
            <w:r w:rsidR="00C63D5D"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ne ulaşılmıştır.</w:t>
            </w:r>
          </w:p>
        </w:tc>
      </w:tr>
      <w:tr w:rsidR="003548C9" w14:paraId="092CBD13" w14:textId="77777777">
        <w:trPr>
          <w:trHeight w:val="684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D4B5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63" w:right="218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İlişkin Alınacak Önlemler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A2FF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Anabilim dalı tanınırlığını artırmak</w:t>
            </w:r>
          </w:p>
        </w:tc>
      </w:tr>
      <w:tr w:rsidR="003548C9" w14:paraId="4725451B" w14:textId="77777777">
        <w:trPr>
          <w:trHeight w:val="59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2A5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Sorumlu Birim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0EEB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Anabilim Dalı Başkanlığı</w:t>
            </w:r>
          </w:p>
        </w:tc>
      </w:tr>
      <w:tr w:rsidR="003548C9" w14:paraId="07070650" w14:textId="77777777">
        <w:trPr>
          <w:trHeight w:val="159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00D6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4F01FE6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 w:line="276" w:lineRule="auto"/>
              <w:ind w:left="385" w:right="267" w:hanging="62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Göstergesi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9047E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157E182A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48" w:right="-37" w:hanging="3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Etkisi (%)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B430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line="259" w:lineRule="auto"/>
              <w:ind w:left="162" w:right="116" w:firstLine="85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Plan Dönemi Başlangıç</w:t>
            </w:r>
          </w:p>
          <w:p w14:paraId="221A605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8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Değeri (A)</w:t>
            </w:r>
          </w:p>
          <w:p w14:paraId="68EFC23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8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0661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194" w:right="173" w:firstLine="13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İzleme Dönemindeki Yılsonu Hedeflenen Değer (B)</w:t>
            </w:r>
          </w:p>
          <w:p w14:paraId="22D387A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194" w:right="173" w:firstLine="13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4E3C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158" w:right="12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1B5B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31933772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564" w:right="63" w:hanging="449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(%)</w:t>
            </w:r>
          </w:p>
          <w:p w14:paraId="77C2CB8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8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(C-A)/(B-A)</w:t>
            </w:r>
          </w:p>
        </w:tc>
      </w:tr>
      <w:tr w:rsidR="003548C9" w14:paraId="0017E633" w14:textId="77777777">
        <w:trPr>
          <w:trHeight w:val="61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DFB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PG.1.3.1.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İnterdisipliner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yüksek lisans/doktora program sayısı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923BC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C77A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678B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F945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814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100</w:t>
            </w:r>
          </w:p>
        </w:tc>
      </w:tr>
      <w:tr w:rsidR="003548C9" w14:paraId="3419056D" w14:textId="77777777">
        <w:trPr>
          <w:trHeight w:val="61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D37F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PG.1.3.2. </w:t>
            </w:r>
            <w:r w:rsidR="007960E6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iğer Anabilim dallarında ders veren Öğretim Üyesi Sayısı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C85FB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C34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4800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F87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16F1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100</w:t>
            </w:r>
          </w:p>
        </w:tc>
      </w:tr>
      <w:tr w:rsidR="003548C9" w14:paraId="48D0B827" w14:textId="77777777">
        <w:trPr>
          <w:trHeight w:val="61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F353" w14:textId="77777777" w:rsidR="003548C9" w:rsidRDefault="00F80C67" w:rsidP="00D01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PG.1.3.3.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Diğer </w:t>
            </w:r>
            <w:r w:rsidR="00D013BF">
              <w:rPr>
                <w:rFonts w:ascii="Cambria" w:eastAsia="Cambria" w:hAnsi="Cambria" w:cs="Cambria"/>
                <w:b/>
                <w:sz w:val="20"/>
                <w:szCs w:val="20"/>
              </w:rPr>
              <w:t>disiplinlerden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anabilim dalımıza kayıt yaptıran öğrenci sayısı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090F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31F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3EA4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8090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E011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100</w:t>
            </w:r>
          </w:p>
        </w:tc>
      </w:tr>
      <w:tr w:rsidR="003548C9" w14:paraId="601A442A" w14:textId="77777777">
        <w:trPr>
          <w:trHeight w:val="720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910E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440A743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Göstergelerine İlişkin Değerlendirmeler</w:t>
            </w:r>
          </w:p>
        </w:tc>
      </w:tr>
      <w:tr w:rsidR="003548C9" w14:paraId="072EC211" w14:textId="77777777">
        <w:trPr>
          <w:trHeight w:val="55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F0B2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İlgililik</w:t>
            </w:r>
            <w:proofErr w:type="spellEnd"/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DD0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Planın başlangıç döneminden itibaren iç ve dış çevrede ciddi değişiklikler meydana gelmemiştir. Hedef ve performans göstergelerinde değişiklik ihtiyacı bulunmamaktadır.</w:t>
            </w:r>
          </w:p>
        </w:tc>
      </w:tr>
      <w:tr w:rsidR="003548C9" w14:paraId="30F6A0AE" w14:textId="77777777">
        <w:trPr>
          <w:trHeight w:val="54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B0F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Etkililik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9C5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Eldeki veriler ile değerlendirme yapıldığında performans gösterge değerine büyük oranda ulaşılmıştır.  </w:t>
            </w:r>
          </w:p>
        </w:tc>
      </w:tr>
      <w:tr w:rsidR="003548C9" w14:paraId="1917D324" w14:textId="77777777">
        <w:trPr>
          <w:trHeight w:val="61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FC58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22A37A3C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Etkinlik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277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Eldeki veriler ile değerlendirme yapıldığında performans gösterge değerine büyük oranda ulaşılmıştır. </w:t>
            </w:r>
          </w:p>
        </w:tc>
      </w:tr>
      <w:tr w:rsidR="003548C9" w14:paraId="109F3C12" w14:textId="77777777">
        <w:trPr>
          <w:trHeight w:val="6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D249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5A8F1BE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-15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Sürdürülebilirlik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320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Performans göstergesinin devam ettirilmesinde kurumsal, yasal riskler bulunmamaktadır. Aksine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interd</w:t>
            </w:r>
            <w:r w:rsidR="00C63D5D">
              <w:rPr>
                <w:rFonts w:ascii="Cambria" w:eastAsia="Cambria" w:hAnsi="Cambria" w:cs="Cambria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sipliner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ders sayısı artmaktadır. </w:t>
            </w:r>
          </w:p>
        </w:tc>
      </w:tr>
    </w:tbl>
    <w:p w14:paraId="47D025E0" w14:textId="77777777" w:rsidR="003548C9" w:rsidRDefault="00F80C67">
      <w:pPr>
        <w:rPr>
          <w:rFonts w:ascii="Cambria" w:eastAsia="Cambria" w:hAnsi="Cambria" w:cs="Cambria"/>
          <w:b/>
          <w:sz w:val="22"/>
          <w:szCs w:val="22"/>
        </w:rPr>
      </w:pPr>
      <w:r>
        <w:br w:type="page"/>
      </w:r>
    </w:p>
    <w:tbl>
      <w:tblPr>
        <w:tblStyle w:val="a2"/>
        <w:tblW w:w="903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1867"/>
        <w:gridCol w:w="930"/>
        <w:gridCol w:w="1275"/>
        <w:gridCol w:w="1830"/>
        <w:gridCol w:w="1710"/>
        <w:gridCol w:w="1425"/>
      </w:tblGrid>
      <w:tr w:rsidR="003548C9" w14:paraId="375294D5" w14:textId="77777777">
        <w:trPr>
          <w:trHeight w:val="559"/>
        </w:trPr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EA1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lastRenderedPageBreak/>
              <w:t>A1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5C3BB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Eğitim-öğretim kalitesini artırmak, ulusal ve uluslararası düzeyde rekabetçi olabilmek.</w:t>
            </w:r>
          </w:p>
        </w:tc>
      </w:tr>
      <w:tr w:rsidR="003548C9" w14:paraId="20BD919E" w14:textId="77777777">
        <w:trPr>
          <w:trHeight w:val="562"/>
        </w:trPr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762F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H1.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4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DBD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“Araştırmacı öğrenci" kavramının geliştirilerek bu kapsamdaki öğrencilerin araştırma projelerine katılımının artırılması.</w:t>
            </w:r>
          </w:p>
        </w:tc>
      </w:tr>
      <w:tr w:rsidR="003548C9" w14:paraId="26D42581" w14:textId="77777777">
        <w:trPr>
          <w:trHeight w:val="653"/>
        </w:trPr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1645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H1.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4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Performansı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0D90" w14:textId="77777777" w:rsidR="003548C9" w:rsidRDefault="00F80C67">
            <w:pPr>
              <w:tabs>
                <w:tab w:val="left" w:pos="993"/>
              </w:tabs>
              <w:spacing w:line="276" w:lineRule="auto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%60</w:t>
            </w:r>
          </w:p>
        </w:tc>
      </w:tr>
      <w:tr w:rsidR="003548C9" w14:paraId="277E92E7" w14:textId="77777777">
        <w:trPr>
          <w:trHeight w:val="802"/>
        </w:trPr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97B0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59" w:lineRule="auto"/>
              <w:ind w:left="63" w:right="98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İlişkin Sapmanın Nedeni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AFBE6" w14:textId="77777777" w:rsidR="003548C9" w:rsidRDefault="00F80C67">
            <w:pPr>
              <w:tabs>
                <w:tab w:val="left" w:pos="993"/>
              </w:tabs>
              <w:spacing w:before="20" w:line="276" w:lineRule="auto"/>
              <w:ind w:left="40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Pandemi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dönemi özellikle öğrenci sayılarında azalma yarattığından hedeflerde sapmaya neden olmuştur.</w:t>
            </w:r>
          </w:p>
        </w:tc>
      </w:tr>
      <w:tr w:rsidR="003548C9" w14:paraId="0A61DB71" w14:textId="77777777">
        <w:trPr>
          <w:trHeight w:val="684"/>
        </w:trPr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7492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63" w:right="218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İlişkin Alınacak Önlemler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2D7E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Öğrenci sayılarını artırmaya yönelik düzenlemelerde bulunmak</w:t>
            </w:r>
          </w:p>
        </w:tc>
      </w:tr>
      <w:tr w:rsidR="003548C9" w14:paraId="51CA8E12" w14:textId="77777777">
        <w:trPr>
          <w:trHeight w:val="598"/>
        </w:trPr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30B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Sorumlu Birim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3B2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Anabilim Dalı Başkanlığı</w:t>
            </w:r>
          </w:p>
        </w:tc>
      </w:tr>
      <w:tr w:rsidR="003548C9" w14:paraId="7B1DA995" w14:textId="77777777">
        <w:trPr>
          <w:trHeight w:val="159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3901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76CCCDDA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 w:line="276" w:lineRule="auto"/>
              <w:ind w:left="385" w:right="267" w:hanging="62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Göstergesi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1304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2CA04CC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48" w:right="-37" w:hanging="3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Etkisi 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583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line="259" w:lineRule="auto"/>
              <w:ind w:left="162" w:right="116" w:firstLine="85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Plan Dönemi Başlangıç</w:t>
            </w:r>
          </w:p>
          <w:p w14:paraId="0DD75C72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8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Değeri (A)</w:t>
            </w:r>
          </w:p>
          <w:p w14:paraId="1A023292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8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C482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194" w:right="173" w:firstLine="13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İzleme Dönemindeki Yılsonu Hedeflenen Değer (B)</w:t>
            </w:r>
          </w:p>
          <w:p w14:paraId="72319547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194" w:right="173" w:firstLine="13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2020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ADC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158" w:right="12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2479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22D721E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564" w:right="63" w:hanging="449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(%)</w:t>
            </w:r>
          </w:p>
          <w:p w14:paraId="323D777C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8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(C-A)/(B-A)</w:t>
            </w:r>
          </w:p>
        </w:tc>
      </w:tr>
      <w:tr w:rsidR="003548C9" w14:paraId="04AB0D4F" w14:textId="77777777">
        <w:trPr>
          <w:trHeight w:val="61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BBA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PG.1.4.1. Öğretim üyesi başına düşen tezli yüksek lisans öğrenci sayısı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EDFB1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76863F8" w14:textId="77777777" w:rsidR="00582CF6" w:rsidRDefault="00582CF6">
            <w:pPr>
              <w:keepNext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ACFCC54" w14:textId="77777777" w:rsidR="003548C9" w:rsidRPr="00582CF6" w:rsidRDefault="00F80C67">
            <w:pPr>
              <w:keepNext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5,05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84F0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5,4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BD89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4,48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FC2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 (-129,63)</w:t>
            </w:r>
          </w:p>
        </w:tc>
      </w:tr>
      <w:tr w:rsidR="003548C9" w14:paraId="4AE0FB18" w14:textId="77777777">
        <w:trPr>
          <w:trHeight w:val="61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387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3"/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PG.1.4.2. Öğretim üyesi başına düşen doktora öğrenci sayısı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D984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D95DD8" w14:textId="77777777" w:rsidR="00582CF6" w:rsidRDefault="00582CF6">
            <w:pPr>
              <w:keepNext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2F1E67B" w14:textId="77777777" w:rsidR="003548C9" w:rsidRPr="00582CF6" w:rsidRDefault="00F80C67">
            <w:pPr>
              <w:keepNext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2,3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F3AB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2,5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D20C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2,52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D18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100 (-140) </w:t>
            </w:r>
          </w:p>
        </w:tc>
      </w:tr>
      <w:tr w:rsidR="003548C9" w14:paraId="13091702" w14:textId="77777777">
        <w:trPr>
          <w:trHeight w:val="61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9EA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3"/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PG.1.4.3. Öğrenciler tarafından alınan bilimsel ödül sayısı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A1AB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C5D76A" w14:textId="77777777" w:rsidR="00582CF6" w:rsidRDefault="00582CF6">
            <w:pPr>
              <w:keepNext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CE5E37C" w14:textId="77777777" w:rsidR="003548C9" w:rsidRPr="00582CF6" w:rsidRDefault="00F80C67">
            <w:pPr>
              <w:keepNext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EE0D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D590B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B942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</w:tr>
      <w:tr w:rsidR="003548C9" w14:paraId="3A99BC10" w14:textId="77777777">
        <w:trPr>
          <w:trHeight w:val="61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6F4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63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PG.1.4.4. Araştırma projelerinde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yer alan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lisansüstü öğrenci sayısı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08E8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D86767" w14:textId="77777777" w:rsidR="00582CF6" w:rsidRDefault="00582CF6">
            <w:pPr>
              <w:keepNext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70399F6" w14:textId="77777777" w:rsidR="003548C9" w:rsidRPr="00582CF6" w:rsidRDefault="00F80C67">
            <w:pPr>
              <w:keepNext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270B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9F12" w14:textId="77777777" w:rsidR="003548C9" w:rsidRPr="00582CF6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582CF6"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59B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100</w:t>
            </w:r>
          </w:p>
        </w:tc>
      </w:tr>
      <w:tr w:rsidR="003548C9" w14:paraId="7A603CCF" w14:textId="77777777">
        <w:trPr>
          <w:trHeight w:val="720"/>
        </w:trPr>
        <w:tc>
          <w:tcPr>
            <w:tcW w:w="9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91F2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7A7BCC79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Göstergelerine İlişkin Değerlendirmeler</w:t>
            </w:r>
          </w:p>
        </w:tc>
      </w:tr>
      <w:tr w:rsidR="003548C9" w14:paraId="45552083" w14:textId="77777777">
        <w:trPr>
          <w:trHeight w:val="55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BEF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İlgililik</w:t>
            </w:r>
            <w:proofErr w:type="spellEnd"/>
          </w:p>
        </w:tc>
        <w:tc>
          <w:tcPr>
            <w:tcW w:w="7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0DFA" w14:textId="77777777" w:rsidR="003548C9" w:rsidRDefault="00F80C67">
            <w:pPr>
              <w:tabs>
                <w:tab w:val="left" w:pos="993"/>
              </w:tabs>
              <w:spacing w:before="40" w:line="276" w:lineRule="auto"/>
              <w:ind w:left="40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Planın başlangıç döneminden itibaren dış çevrede ciddi değişiklikler meydana gelmiştir. Bunun geçici bir dönem olduğu düşünüldüğünden hedef ve performans göstergelerinde değişiklik ihtiyacı bulunmamaktadır.</w:t>
            </w:r>
          </w:p>
        </w:tc>
      </w:tr>
      <w:tr w:rsidR="003548C9" w14:paraId="709901E4" w14:textId="77777777">
        <w:trPr>
          <w:trHeight w:val="54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229F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Etkililik</w:t>
            </w:r>
          </w:p>
        </w:tc>
        <w:tc>
          <w:tcPr>
            <w:tcW w:w="7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1037" w14:textId="77777777" w:rsidR="003548C9" w:rsidRDefault="00F80C67">
            <w:pPr>
              <w:spacing w:line="256" w:lineRule="auto"/>
              <w:ind w:right="-14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Pandemi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sebebiyle performans göstergelerinde istenilen </w:t>
            </w:r>
            <w:r w:rsidR="00C63D5D">
              <w:rPr>
                <w:rFonts w:ascii="Cambria" w:eastAsia="Cambria" w:hAnsi="Cambria" w:cs="Cambria"/>
                <w:sz w:val="22"/>
                <w:szCs w:val="22"/>
              </w:rPr>
              <w:t>düzeye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ulaşılamamıştır. Bunun geçici olduğu düşünülerek önümüzdeki yıllarda gerçekleşmesi </w:t>
            </w:r>
            <w:r w:rsidR="00C63D5D">
              <w:rPr>
                <w:rFonts w:ascii="Cambria" w:eastAsia="Cambria" w:hAnsi="Cambria" w:cs="Cambria"/>
                <w:sz w:val="22"/>
                <w:szCs w:val="22"/>
              </w:rPr>
              <w:t>öngörülen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hedef ve göstergelere ulaşma potansiyeli bulunduğundan değişikliğe gidilmemiştir.</w:t>
            </w:r>
          </w:p>
        </w:tc>
      </w:tr>
      <w:tr w:rsidR="003548C9" w14:paraId="19E68DA6" w14:textId="77777777">
        <w:trPr>
          <w:trHeight w:val="61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8808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18716CA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Etkinlik</w:t>
            </w:r>
          </w:p>
        </w:tc>
        <w:tc>
          <w:tcPr>
            <w:tcW w:w="7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230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Anabilim dalının kendi bütçesi bulunmadığından maliyetlerle ilgili bir öngörüsü de bulunmamaktadır.</w:t>
            </w:r>
          </w:p>
        </w:tc>
      </w:tr>
      <w:tr w:rsidR="003548C9" w14:paraId="2C3C8E38" w14:textId="77777777">
        <w:trPr>
          <w:trHeight w:val="6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E56F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4E729BC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-15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Sürdürülebilirlik</w:t>
            </w:r>
          </w:p>
        </w:tc>
        <w:tc>
          <w:tcPr>
            <w:tcW w:w="7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13F0" w14:textId="77777777" w:rsidR="003548C9" w:rsidRDefault="00F80C67">
            <w:pPr>
              <w:tabs>
                <w:tab w:val="left" w:pos="993"/>
              </w:tabs>
              <w:spacing w:before="40" w:line="276" w:lineRule="auto"/>
              <w:ind w:left="60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Performans göstergelerinin devam ettirilmesinde kurumsal, yasal, çevresel riskler bulunmamaktadır.</w:t>
            </w:r>
          </w:p>
        </w:tc>
      </w:tr>
    </w:tbl>
    <w:p w14:paraId="2A28BE61" w14:textId="77777777" w:rsidR="003548C9" w:rsidRDefault="003548C9">
      <w:pPr>
        <w:rPr>
          <w:rFonts w:ascii="Cambria" w:eastAsia="Cambria" w:hAnsi="Cambria" w:cs="Cambria"/>
          <w:b/>
          <w:sz w:val="22"/>
          <w:szCs w:val="22"/>
        </w:rPr>
      </w:pPr>
    </w:p>
    <w:tbl>
      <w:tblPr>
        <w:tblStyle w:val="a3"/>
        <w:tblW w:w="9023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1867"/>
        <w:gridCol w:w="893"/>
        <w:gridCol w:w="1315"/>
        <w:gridCol w:w="1788"/>
        <w:gridCol w:w="1704"/>
        <w:gridCol w:w="1456"/>
      </w:tblGrid>
      <w:tr w:rsidR="003548C9" w14:paraId="65BBEDA9" w14:textId="77777777">
        <w:trPr>
          <w:trHeight w:val="559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6660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A2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7A97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Araştırma Üniversitesi vizyonunu güçlendirecek anabilim dalı bünyesinde nitelikli ve katma değeri yüksek araştırma-geliştirme çalışmalarını yürütmek.</w:t>
            </w:r>
          </w:p>
        </w:tc>
      </w:tr>
      <w:tr w:rsidR="003548C9" w14:paraId="32E98E56" w14:textId="77777777">
        <w:trPr>
          <w:trHeight w:val="562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6181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H2.1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8E6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Anabilim dalı bünyesinde gerçekleştirilen nitelikli ulusal, uluslararası ve kurumsal bilimsel araştırma projeleri ve stratejik araştırma sayılarının artırılması.</w:t>
            </w:r>
          </w:p>
        </w:tc>
      </w:tr>
      <w:tr w:rsidR="003548C9" w14:paraId="3C9DCCE7" w14:textId="77777777">
        <w:trPr>
          <w:trHeight w:val="653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4452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H2.1 Performansı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D7C8" w14:textId="6AE8FF0D" w:rsidR="003548C9" w:rsidRDefault="00F80C67" w:rsidP="004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%</w:t>
            </w:r>
            <w:r w:rsidR="00432B58">
              <w:rPr>
                <w:rFonts w:ascii="Cambria" w:eastAsia="Cambria" w:hAnsi="Cambria" w:cs="Cambria"/>
                <w:sz w:val="22"/>
                <w:szCs w:val="22"/>
              </w:rPr>
              <w:t xml:space="preserve">45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(Veri eksikliği sebebiyle)</w:t>
            </w:r>
          </w:p>
        </w:tc>
      </w:tr>
      <w:tr w:rsidR="003548C9" w14:paraId="7FCECEE0" w14:textId="77777777">
        <w:trPr>
          <w:trHeight w:val="802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8B12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59" w:lineRule="auto"/>
              <w:ind w:left="63" w:right="98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İlişkin Sapmanın Nedeni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DA2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İzleme dönemindeki verilere ulaşılamaması</w:t>
            </w:r>
          </w:p>
        </w:tc>
      </w:tr>
      <w:tr w:rsidR="003548C9" w14:paraId="1A0C0447" w14:textId="77777777">
        <w:trPr>
          <w:trHeight w:val="684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56D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63" w:right="218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İlişkin Alınacak Önlemler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8674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Verilerin yıllar itibariyle daha düzenli tutulmasının sağlanması</w:t>
            </w:r>
          </w:p>
          <w:p w14:paraId="5AEEE675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Özellikle üniversite kaynaklı projelerinin artırılması amacıyla anabilim dalına özgü araştırma süreci ile ilgili finans modellerinin üniversite yönetimine sunulması</w:t>
            </w:r>
          </w:p>
        </w:tc>
      </w:tr>
      <w:tr w:rsidR="003548C9" w14:paraId="52010341" w14:textId="77777777">
        <w:trPr>
          <w:trHeight w:val="59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CF3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Sorumlu Birim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40E2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Anabilim Dalı Başkanlığı</w:t>
            </w:r>
          </w:p>
        </w:tc>
      </w:tr>
      <w:tr w:rsidR="003548C9" w14:paraId="7CF53660" w14:textId="77777777">
        <w:trPr>
          <w:trHeight w:val="159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B6B3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2CFB9B97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 w:line="276" w:lineRule="auto"/>
              <w:ind w:left="385" w:right="267" w:hanging="62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Göstergesi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CA9ED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6E5FBA2B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48" w:right="-37" w:hanging="3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Etkisi (%)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F1F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line="259" w:lineRule="auto"/>
              <w:ind w:left="162" w:right="116" w:firstLine="85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Plan Dönemi Başlangıç</w:t>
            </w:r>
          </w:p>
          <w:p w14:paraId="6CD1662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8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Değeri (A)</w:t>
            </w:r>
          </w:p>
          <w:p w14:paraId="3849C26F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8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5005C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194" w:right="173" w:firstLine="13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İzleme Dönemindeki Yılsonu Hedeflenen Değer (B)</w:t>
            </w:r>
          </w:p>
          <w:p w14:paraId="3ADB695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194" w:right="173" w:firstLine="13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16FC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158" w:right="12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F8176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54866362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564" w:right="63" w:hanging="449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(%)</w:t>
            </w:r>
          </w:p>
          <w:p w14:paraId="429F866F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8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(C-A)/(B-A)</w:t>
            </w:r>
          </w:p>
        </w:tc>
      </w:tr>
      <w:tr w:rsidR="003548C9" w14:paraId="2470F63A" w14:textId="77777777">
        <w:trPr>
          <w:trHeight w:val="61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E9D9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PG.2.1.1. Öğretim üyesi başına düşen üniversite dışı destekli proje sayısı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161A" w14:textId="20664A83" w:rsidR="003548C9" w:rsidRDefault="004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FCF5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2C0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BFD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F76E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100</w:t>
            </w:r>
          </w:p>
        </w:tc>
      </w:tr>
      <w:tr w:rsidR="00432B58" w14:paraId="11780E09" w14:textId="77777777">
        <w:trPr>
          <w:trHeight w:val="61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46E3" w14:textId="2C861497" w:rsidR="00432B58" w:rsidRDefault="004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PG.2.1.2. Öğretim üyesi başına düşen üniversite destekli araştırma projesi sayısı (BAP, K-BAP)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5569" w14:textId="2E8A754D" w:rsidR="00432B58" w:rsidRDefault="004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5E55" w14:textId="5E6C5065" w:rsidR="00432B58" w:rsidRDefault="004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BDC4" w14:textId="7C552A80" w:rsidR="00432B58" w:rsidRDefault="004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7EEB4" w14:textId="6A4C5B58" w:rsidR="00432B58" w:rsidRDefault="004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5BD1" w14:textId="0E594013" w:rsidR="00432B58" w:rsidRDefault="004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NA</w:t>
            </w:r>
          </w:p>
        </w:tc>
      </w:tr>
      <w:tr w:rsidR="00432B58" w14:paraId="6CA0D75C" w14:textId="77777777">
        <w:trPr>
          <w:trHeight w:val="61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CA0B" w14:textId="7DFFD9F9" w:rsidR="00432B58" w:rsidRPr="00432B58" w:rsidRDefault="004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 w:rsidRPr="00432B58">
              <w:rPr>
                <w:rFonts w:ascii="Cambria" w:eastAsia="Cambria" w:hAnsi="Cambria" w:cs="Cambria"/>
                <w:b/>
                <w:sz w:val="20"/>
                <w:szCs w:val="20"/>
              </w:rPr>
              <w:t>PG.2.1.3 Değişim programından yararlanan öğretim üyesi sayısı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B99A" w14:textId="2ED0BA20" w:rsidR="00432B58" w:rsidRDefault="004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05DC" w14:textId="0F454681" w:rsidR="00432B58" w:rsidRDefault="004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BC9D" w14:textId="6FAE7E34" w:rsidR="00432B58" w:rsidRDefault="004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97E5" w14:textId="142C8BB3" w:rsidR="00432B58" w:rsidRDefault="004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0341" w14:textId="0BF820C8" w:rsidR="00432B58" w:rsidRDefault="00432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</w:t>
            </w:r>
          </w:p>
        </w:tc>
      </w:tr>
      <w:tr w:rsidR="003548C9" w14:paraId="2E439C6A" w14:textId="77777777">
        <w:trPr>
          <w:trHeight w:val="720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E346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5F85E23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Göstergelerine İlişkin Değerlendirmeler</w:t>
            </w:r>
          </w:p>
        </w:tc>
      </w:tr>
      <w:tr w:rsidR="003548C9" w14:paraId="3C1B9076" w14:textId="77777777">
        <w:trPr>
          <w:trHeight w:val="55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58D5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İlgililik</w:t>
            </w:r>
            <w:proofErr w:type="spellEnd"/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EAC6" w14:textId="77777777" w:rsidR="003548C9" w:rsidRDefault="00F80C67">
            <w:pPr>
              <w:tabs>
                <w:tab w:val="left" w:pos="993"/>
              </w:tabs>
              <w:spacing w:before="40" w:line="276" w:lineRule="auto"/>
              <w:ind w:left="4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Planın başlangıç döneminden itibaren dış çevrede ciddi değişiklikler meydana gelmiştir. Bunun geçici bir dönem olduğu düşünüldüğünden hedef ve performans göstergelerinde değişiklik ihtiyacı bulunmamaktadır.</w:t>
            </w:r>
          </w:p>
        </w:tc>
      </w:tr>
      <w:tr w:rsidR="003548C9" w14:paraId="26BC21F8" w14:textId="77777777">
        <w:trPr>
          <w:trHeight w:val="54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D33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Etkililik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92DD" w14:textId="77777777" w:rsidR="003548C9" w:rsidRDefault="00F80C67">
            <w:pPr>
              <w:spacing w:line="256" w:lineRule="auto"/>
              <w:ind w:right="-14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Pandemi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dönemi olmasına rağmen performans göstergelerinde istenilen </w:t>
            </w:r>
            <w:r w:rsidR="00C63D5D">
              <w:rPr>
                <w:rFonts w:ascii="Cambria" w:eastAsia="Cambria" w:hAnsi="Cambria" w:cs="Cambria"/>
                <w:sz w:val="22"/>
                <w:szCs w:val="22"/>
              </w:rPr>
              <w:t>düzeye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ulaşılmıştır. Önümüzdeki yıllarda gerçekleşmesi </w:t>
            </w:r>
            <w:r w:rsidR="00C63D5D">
              <w:rPr>
                <w:rFonts w:ascii="Cambria" w:eastAsia="Cambria" w:hAnsi="Cambria" w:cs="Cambria"/>
                <w:sz w:val="22"/>
                <w:szCs w:val="22"/>
              </w:rPr>
              <w:t>öngörülen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hedef ve göstergelerde değişiklik ihtiyacı bulunmamaktadır.</w:t>
            </w:r>
          </w:p>
        </w:tc>
      </w:tr>
      <w:tr w:rsidR="003548C9" w14:paraId="39B276A6" w14:textId="77777777">
        <w:trPr>
          <w:trHeight w:val="61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0056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55C9A38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Etkinlik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6C67" w14:textId="77777777" w:rsidR="003548C9" w:rsidRDefault="00F80C6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Anabilim dalının kendi bütçesi bulunmadığından maliyetlerle ilgili bir öngörüsü de bulunmamaktadır.</w:t>
            </w:r>
          </w:p>
        </w:tc>
      </w:tr>
      <w:tr w:rsidR="003548C9" w14:paraId="7B6C9AA0" w14:textId="77777777">
        <w:trPr>
          <w:trHeight w:val="6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7FDF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25FC3F0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-15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Sürdürülebilirlik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4E59" w14:textId="77777777" w:rsidR="003548C9" w:rsidRDefault="00F80C67">
            <w:pPr>
              <w:tabs>
                <w:tab w:val="left" w:pos="993"/>
              </w:tabs>
              <w:spacing w:before="40" w:line="276" w:lineRule="auto"/>
              <w:ind w:left="6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Performans göstergelerinin devam ettirilmesinde kurumsal, yasal, çevresel riskler bulunmamaktadır.</w:t>
            </w:r>
          </w:p>
        </w:tc>
      </w:tr>
    </w:tbl>
    <w:p w14:paraId="32C6A1B0" w14:textId="5A3C9F31" w:rsidR="00F80C67" w:rsidRDefault="00F80C67">
      <w:pPr>
        <w:rPr>
          <w:rFonts w:ascii="Cambria" w:eastAsia="Cambria" w:hAnsi="Cambria" w:cs="Cambria"/>
          <w:b/>
          <w:sz w:val="22"/>
          <w:szCs w:val="22"/>
        </w:rPr>
      </w:pPr>
      <w:bookmarkStart w:id="0" w:name="_GoBack"/>
      <w:bookmarkEnd w:id="0"/>
    </w:p>
    <w:tbl>
      <w:tblPr>
        <w:tblStyle w:val="a4"/>
        <w:tblW w:w="9023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1830"/>
        <w:gridCol w:w="930"/>
        <w:gridCol w:w="1315"/>
        <w:gridCol w:w="1788"/>
        <w:gridCol w:w="1704"/>
        <w:gridCol w:w="1456"/>
      </w:tblGrid>
      <w:tr w:rsidR="003548C9" w14:paraId="4F9A77DC" w14:textId="77777777">
        <w:trPr>
          <w:trHeight w:val="559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5A26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A2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E52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Araştırma Üniversitesi vizyonunu güçlendirecek Anabilim dalı bünyesinde nitelikli ve katma değeri yüksek araştırma-geliştirme çalışmalarını yürütmek.</w:t>
            </w:r>
          </w:p>
        </w:tc>
      </w:tr>
      <w:tr w:rsidR="003548C9" w14:paraId="2BEB38C2" w14:textId="77777777">
        <w:trPr>
          <w:trHeight w:val="562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0E55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H2.2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C3CC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Uluslararası ve ulusal indeksli bilimsel yayın organlarında (kitap, dergi,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audio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/video vb.) yer alan Gazi Üniversitesi adresli nitelikli yayın ve atıf sayılarının artırılması.</w:t>
            </w:r>
          </w:p>
        </w:tc>
      </w:tr>
      <w:tr w:rsidR="003548C9" w14:paraId="4FD1C6D8" w14:textId="77777777" w:rsidTr="00317BEE">
        <w:trPr>
          <w:trHeight w:val="501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4789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H2.2 Performansı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E438A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%10</w:t>
            </w:r>
          </w:p>
        </w:tc>
      </w:tr>
      <w:tr w:rsidR="003548C9" w14:paraId="28B73D2D" w14:textId="77777777" w:rsidTr="00317BEE">
        <w:trPr>
          <w:trHeight w:val="571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31C6" w14:textId="77777777" w:rsidR="003548C9" w:rsidRDefault="00F80C67" w:rsidP="0031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2" w:right="96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İlişkin Sapmanın Nedeni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4295" w14:textId="77777777" w:rsidR="003548C9" w:rsidRDefault="00F80C67">
            <w:pPr>
              <w:tabs>
                <w:tab w:val="left" w:pos="993"/>
              </w:tabs>
              <w:spacing w:before="20"/>
              <w:ind w:left="4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Pandemi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dönemi özellikle yayın sürecinde araştırma ve sonuçlandırmada gecikmelere neden olmuştur.</w:t>
            </w:r>
          </w:p>
        </w:tc>
      </w:tr>
      <w:tr w:rsidR="003548C9" w14:paraId="4C4C409C" w14:textId="77777777">
        <w:trPr>
          <w:trHeight w:val="684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A252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63" w:right="218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İlişkin Alınacak Önlemler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9D565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Pandemi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sürecinin geçici bir dönem olduğu düşünüldüğünden ek önlemlere ihtiyaç bulunmamaktadır. </w:t>
            </w:r>
          </w:p>
        </w:tc>
      </w:tr>
      <w:tr w:rsidR="003548C9" w14:paraId="7AC460FC" w14:textId="77777777" w:rsidTr="00317BEE">
        <w:trPr>
          <w:trHeight w:val="389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6E00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Sorumlu Birim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3BADC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Anabilim Dalı Başkanlığı</w:t>
            </w:r>
          </w:p>
        </w:tc>
      </w:tr>
      <w:tr w:rsidR="003548C9" w14:paraId="4216D422" w14:textId="77777777" w:rsidTr="00317BEE">
        <w:trPr>
          <w:trHeight w:val="159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A64C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04FD8A1B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 w:line="276" w:lineRule="auto"/>
              <w:ind w:left="385" w:right="267" w:hanging="62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Göstergesi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CEC8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79B47F22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48" w:right="-37" w:hanging="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Etkisi (%)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E293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line="259" w:lineRule="auto"/>
              <w:ind w:left="162" w:right="116" w:firstLine="85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Plan Dönemi Başlangıç</w:t>
            </w:r>
          </w:p>
          <w:p w14:paraId="2EFF481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8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Değeri (A)</w:t>
            </w:r>
          </w:p>
          <w:p w14:paraId="127D8DE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8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6779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194" w:right="173" w:firstLine="13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İzleme Dönemindeki Yılsonu Hedeflenen Değer (B)</w:t>
            </w:r>
          </w:p>
          <w:p w14:paraId="64C392A1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194" w:right="173" w:firstLine="13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0620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158" w:right="12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D915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49D4E43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564" w:right="63" w:hanging="449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(%)</w:t>
            </w:r>
          </w:p>
          <w:p w14:paraId="0743761C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8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(C-A)/(B-A)</w:t>
            </w:r>
          </w:p>
        </w:tc>
      </w:tr>
      <w:tr w:rsidR="003548C9" w14:paraId="69C92294" w14:textId="77777777" w:rsidTr="00317BEE">
        <w:trPr>
          <w:trHeight w:val="61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EC87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42"/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PG.2.2.1. Öğretim üyesi başına düşen SCI, SSCI, AHCI endeksli dergilerde ortalama yıllık makale/derleme sayısı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82B829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AA74" w14:textId="77777777" w:rsidR="00582CF6" w:rsidRDefault="00582CF6">
            <w:pPr>
              <w:ind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79AF3E6" w14:textId="77777777" w:rsidR="00582CF6" w:rsidRDefault="00582CF6">
            <w:pPr>
              <w:ind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E8B8B49" w14:textId="77777777" w:rsidR="003548C9" w:rsidRDefault="00F80C67">
            <w:pPr>
              <w:ind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0.73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6B22F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0,80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624F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0,47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4A17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</w:tr>
      <w:tr w:rsidR="003548C9" w14:paraId="2D3AA6C3" w14:textId="77777777" w:rsidTr="00317BEE">
        <w:trPr>
          <w:trHeight w:val="61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79E1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PG.2.2.2.  Öğretim üyesi başına düşen Atıf sayısı (üniversite adresli yayınlara SCI, SSCI, A&amp;HCI endeksli dergilerde yapılan ortalama yıllık atıf sayısı)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909F15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A325" w14:textId="77777777" w:rsidR="00582CF6" w:rsidRDefault="00582CF6">
            <w:pPr>
              <w:ind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B06BD52" w14:textId="77777777" w:rsidR="00582CF6" w:rsidRDefault="00582CF6">
            <w:pPr>
              <w:ind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C99EECC" w14:textId="77777777" w:rsidR="00582CF6" w:rsidRDefault="00582CF6">
            <w:pPr>
              <w:ind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86AD343" w14:textId="77777777" w:rsidR="003548C9" w:rsidRDefault="00F80C67">
            <w:pPr>
              <w:ind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4,2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37924C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491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4,81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159A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</w:tr>
      <w:tr w:rsidR="003548C9" w14:paraId="13E53BED" w14:textId="77777777" w:rsidTr="00317BEE">
        <w:trPr>
          <w:trHeight w:val="61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5D4F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42"/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PG.2.2.3. Akademik birimlerde eğitime yönelik destekleyici ders/özgün kitap sayısı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346AB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4E6A" w14:textId="77777777" w:rsidR="00582CF6" w:rsidRDefault="00582CF6" w:rsidP="00582CF6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7B42F5DF" w14:textId="77777777" w:rsidR="00582CF6" w:rsidRDefault="00582CF6" w:rsidP="00582CF6">
            <w:pPr>
              <w:spacing w:line="360" w:lineRule="auto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DF632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7B7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D20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100</w:t>
            </w:r>
          </w:p>
        </w:tc>
      </w:tr>
      <w:tr w:rsidR="003548C9" w14:paraId="3C21FCBE" w14:textId="77777777">
        <w:trPr>
          <w:trHeight w:val="720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9D5B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02F996FC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Göstergelerine İlişkin Değerlendirmeler</w:t>
            </w:r>
          </w:p>
        </w:tc>
      </w:tr>
      <w:tr w:rsidR="003548C9" w14:paraId="1D5C71FA" w14:textId="77777777" w:rsidTr="00317BEE">
        <w:trPr>
          <w:trHeight w:val="55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CB8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İlgililik</w:t>
            </w:r>
            <w:proofErr w:type="spellEnd"/>
          </w:p>
        </w:tc>
        <w:tc>
          <w:tcPr>
            <w:tcW w:w="7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0E53" w14:textId="77777777" w:rsidR="003548C9" w:rsidRDefault="00F80C67">
            <w:pPr>
              <w:tabs>
                <w:tab w:val="left" w:pos="993"/>
              </w:tabs>
              <w:spacing w:before="40"/>
              <w:ind w:left="4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Planın başlangıç döneminden itibaren dış çevrede ciddi değişiklikler meydana gelmiştir. Bunun geçici bir dönem olduğu düşünüldüğünden hedef ve performans göstergelerinde değişiklik ihtiyacı bulunmamaktadır.</w:t>
            </w:r>
          </w:p>
        </w:tc>
      </w:tr>
      <w:tr w:rsidR="003548C9" w14:paraId="31DEBC4D" w14:textId="77777777" w:rsidTr="00317BEE">
        <w:trPr>
          <w:trHeight w:val="54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45E7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Etkililik</w:t>
            </w:r>
          </w:p>
        </w:tc>
        <w:tc>
          <w:tcPr>
            <w:tcW w:w="7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B711" w14:textId="77777777" w:rsidR="003548C9" w:rsidRDefault="00F80C67">
            <w:pPr>
              <w:spacing w:line="256" w:lineRule="auto"/>
              <w:ind w:right="-14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Pandemi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dönemi olması sebebiyle performans göstergelerinde istenilen </w:t>
            </w:r>
            <w:r w:rsidR="00C63D5D">
              <w:rPr>
                <w:rFonts w:ascii="Cambria" w:eastAsia="Cambria" w:hAnsi="Cambria" w:cs="Cambria"/>
                <w:sz w:val="22"/>
                <w:szCs w:val="22"/>
              </w:rPr>
              <w:t>düzeye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ulaşılamamıştır. Önümüzdeki yıllarda gerçekleşmesi </w:t>
            </w:r>
            <w:r w:rsidR="00C63D5D">
              <w:rPr>
                <w:rFonts w:ascii="Cambria" w:eastAsia="Cambria" w:hAnsi="Cambria" w:cs="Cambria"/>
                <w:sz w:val="22"/>
                <w:szCs w:val="22"/>
              </w:rPr>
              <w:t>öngörülen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hedef ve göstergelerde değişiklik ihtiyacı bulunmamaktadır.</w:t>
            </w:r>
          </w:p>
        </w:tc>
      </w:tr>
      <w:tr w:rsidR="003548C9" w14:paraId="5676644E" w14:textId="77777777" w:rsidTr="00317BEE">
        <w:trPr>
          <w:trHeight w:val="615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A77F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6D287E9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Etkinlik</w:t>
            </w:r>
          </w:p>
        </w:tc>
        <w:tc>
          <w:tcPr>
            <w:tcW w:w="7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D3D53" w14:textId="77777777" w:rsidR="003548C9" w:rsidRDefault="00F80C6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Anabilim dalının kendi bütçesi bulunmadığından maliyetlerle ilgili bir öngörüsü de bulunmamaktadır.</w:t>
            </w:r>
          </w:p>
        </w:tc>
      </w:tr>
      <w:tr w:rsidR="003548C9" w14:paraId="7AE77DBD" w14:textId="77777777" w:rsidTr="00317BEE">
        <w:trPr>
          <w:trHeight w:val="66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E54C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7F5349BB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-15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Sürdürülebilirlik</w:t>
            </w:r>
          </w:p>
        </w:tc>
        <w:tc>
          <w:tcPr>
            <w:tcW w:w="7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82D2" w14:textId="77777777" w:rsidR="003548C9" w:rsidRDefault="00F80C67">
            <w:pPr>
              <w:tabs>
                <w:tab w:val="left" w:pos="993"/>
              </w:tabs>
              <w:spacing w:before="40"/>
              <w:ind w:left="6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Performans göstergelerinin devam ettirilmesinde kurumsal, yasal, çevresel riskler bulunmamaktadır.</w:t>
            </w:r>
          </w:p>
        </w:tc>
      </w:tr>
    </w:tbl>
    <w:p w14:paraId="1DCFB87E" w14:textId="77777777" w:rsidR="00582CF6" w:rsidRDefault="00582CF6">
      <w:pPr>
        <w:rPr>
          <w:rFonts w:ascii="Cambria" w:eastAsia="Cambria" w:hAnsi="Cambria" w:cs="Cambria"/>
          <w:b/>
          <w:sz w:val="22"/>
          <w:szCs w:val="22"/>
        </w:rPr>
      </w:pPr>
    </w:p>
    <w:tbl>
      <w:tblPr>
        <w:tblStyle w:val="a5"/>
        <w:tblW w:w="9023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1867"/>
        <w:gridCol w:w="893"/>
        <w:gridCol w:w="1315"/>
        <w:gridCol w:w="1724"/>
        <w:gridCol w:w="1701"/>
        <w:gridCol w:w="1523"/>
      </w:tblGrid>
      <w:tr w:rsidR="003548C9" w14:paraId="314A4993" w14:textId="77777777">
        <w:trPr>
          <w:trHeight w:val="559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584E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A2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590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Araştırma Üniversitesi vizyonunu güçlendirecek anabilim dalı bünyesinde nitelikli ve katma değeri yüksek araştırma-geliştirme çalışmalarını yürütmek.</w:t>
            </w:r>
          </w:p>
        </w:tc>
      </w:tr>
      <w:tr w:rsidR="003548C9" w14:paraId="01B7AFB2" w14:textId="77777777">
        <w:trPr>
          <w:trHeight w:val="562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5DE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H2.3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188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Anabilim Dalının yurtiçi ve yurtdışı eğitim ve araştırma kuruluşları ile işbirliğinin artırılması</w:t>
            </w:r>
          </w:p>
        </w:tc>
      </w:tr>
      <w:tr w:rsidR="003548C9" w14:paraId="246E38DE" w14:textId="77777777">
        <w:trPr>
          <w:trHeight w:val="653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E44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H2.3 Performansı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575C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3548C9" w14:paraId="34BB3C50" w14:textId="77777777">
        <w:trPr>
          <w:trHeight w:val="802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6B5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59" w:lineRule="auto"/>
              <w:ind w:left="63" w:right="98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İlişkin Sapmanın Nedeni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1E5B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Pandemiden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dolayı iptal edilen etkinliklerin olması ve Ulusal ve Uluslararası işbirliği etkinliklerinin kısıtlı bir şekilde düzenlenmesi</w:t>
            </w:r>
          </w:p>
        </w:tc>
      </w:tr>
      <w:tr w:rsidR="003548C9" w14:paraId="6C2681AA" w14:textId="77777777">
        <w:trPr>
          <w:trHeight w:val="684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85D5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63" w:right="218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İlişkin Alınacak Önlemler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FBC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Pandemi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seyrine göre farklı türde etkinliklere katılımın teşvik edilmesi </w:t>
            </w:r>
          </w:p>
        </w:tc>
      </w:tr>
      <w:tr w:rsidR="003548C9" w14:paraId="213A012A" w14:textId="77777777">
        <w:trPr>
          <w:trHeight w:val="59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5371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Sorumlu Birim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D31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Anabilim Dalı Başkanlığı</w:t>
            </w:r>
          </w:p>
        </w:tc>
      </w:tr>
      <w:tr w:rsidR="00317BEE" w14:paraId="49C7769E" w14:textId="77777777" w:rsidTr="00317BEE">
        <w:trPr>
          <w:trHeight w:val="157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64E0" w14:textId="77777777" w:rsidR="003548C9" w:rsidRDefault="00F80C67" w:rsidP="0031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5" w:right="267" w:hanging="62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Göstergesi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BD30" w14:textId="77777777" w:rsidR="003548C9" w:rsidRDefault="00F80C67" w:rsidP="0031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-37" w:hanging="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Etkisi (%)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D625" w14:textId="77777777" w:rsidR="003548C9" w:rsidRDefault="00F80C67" w:rsidP="0031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116" w:firstLine="85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Plan Dönemi Başlangıç</w:t>
            </w:r>
          </w:p>
          <w:p w14:paraId="22A31F16" w14:textId="77777777" w:rsidR="003548C9" w:rsidRDefault="00F80C67" w:rsidP="0031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Değeri (A)</w:t>
            </w:r>
          </w:p>
          <w:p w14:paraId="66EC5A11" w14:textId="77777777" w:rsidR="003548C9" w:rsidRDefault="00F80C67" w:rsidP="0031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3E88" w14:textId="77777777" w:rsidR="003548C9" w:rsidRDefault="00F80C67" w:rsidP="0031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173" w:firstLine="13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İzleme Dönemindeki Yılsonu Hedeflenen Değer (B)</w:t>
            </w:r>
          </w:p>
          <w:p w14:paraId="3293A0A7" w14:textId="77777777" w:rsidR="003548C9" w:rsidRDefault="00F80C67" w:rsidP="0031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173" w:firstLine="13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F7D0" w14:textId="77777777" w:rsidR="003548C9" w:rsidRDefault="00F80C67" w:rsidP="0031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2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DBE7" w14:textId="77777777" w:rsidR="003548C9" w:rsidRDefault="00F80C67" w:rsidP="0031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4" w:right="63" w:hanging="449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(%)</w:t>
            </w:r>
          </w:p>
          <w:p w14:paraId="6249F1A0" w14:textId="77777777" w:rsidR="003548C9" w:rsidRDefault="00F80C67" w:rsidP="0031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(C-A)/(B-A)</w:t>
            </w:r>
          </w:p>
        </w:tc>
      </w:tr>
      <w:tr w:rsidR="00317BEE" w14:paraId="5096FE75" w14:textId="77777777" w:rsidTr="00317BEE">
        <w:trPr>
          <w:trHeight w:val="61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700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PG.2.3.1. Öğretim üyesi başına düşen devam eden ve  tamamlanan ulusal ve uluslararası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işbirlikli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proje sayısı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943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EA306" w14:textId="77777777" w:rsidR="00582CF6" w:rsidRDefault="00582CF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210FAFD" w14:textId="77777777" w:rsidR="00582CF6" w:rsidRDefault="00582CF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079A5A2" w14:textId="77777777" w:rsidR="003548C9" w:rsidRDefault="00F80C6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0,15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1D02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919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0,05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531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</w:tr>
      <w:tr w:rsidR="00317BEE" w14:paraId="3ECC2E0E" w14:textId="77777777" w:rsidTr="00317BEE">
        <w:trPr>
          <w:trHeight w:val="61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A05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PG.2.3.2. Öğretim üyesi başına düşen düzenlenen ulusal ve uluslararası etkinlik sayısı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777B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6FAA" w14:textId="77777777" w:rsidR="00582CF6" w:rsidRDefault="00582CF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3B3BFA0" w14:textId="77777777" w:rsidR="003548C9" w:rsidRDefault="00F80C6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0,08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222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575B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0,33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123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100</w:t>
            </w:r>
          </w:p>
        </w:tc>
      </w:tr>
      <w:tr w:rsidR="00317BEE" w14:paraId="52C035B2" w14:textId="77777777" w:rsidTr="00317BEE">
        <w:trPr>
          <w:trHeight w:val="61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AEEB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PG.2.3.3. Öğretim üyesi başına düşen ulusal ve uluslararası etkinlik katılım sayısı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536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3F36" w14:textId="77777777" w:rsidR="00582CF6" w:rsidRDefault="00582CF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3A4C074" w14:textId="77777777" w:rsidR="003548C9" w:rsidRDefault="00F80C6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3,71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E0B5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4CE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2,95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23C0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</w:tr>
      <w:tr w:rsidR="00317BEE" w14:paraId="08C7CDF4" w14:textId="77777777" w:rsidTr="00317BEE">
        <w:trPr>
          <w:trHeight w:val="61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C94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PG.2.3.4. Ulusal ve uluslararası değişim programları kapsamında işbirliği kurulan kurumların sayısı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6E6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5B8A" w14:textId="77777777" w:rsidR="00582CF6" w:rsidRDefault="00582CF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AC06DFC" w14:textId="77777777" w:rsidR="00582CF6" w:rsidRDefault="00582CF6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34846DF" w14:textId="77777777" w:rsidR="003548C9" w:rsidRDefault="00F80C67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C030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CFD9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8C9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</w:tr>
      <w:tr w:rsidR="003548C9" w14:paraId="27F7262C" w14:textId="77777777" w:rsidTr="00317BEE">
        <w:trPr>
          <w:trHeight w:val="543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C85A" w14:textId="77777777" w:rsidR="003548C9" w:rsidRDefault="00317BEE" w:rsidP="00317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  </w:t>
            </w:r>
            <w:r w:rsidR="00F80C67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Göstergelerine İlişkin Değerlendirmeler</w:t>
            </w:r>
          </w:p>
        </w:tc>
      </w:tr>
      <w:tr w:rsidR="003548C9" w14:paraId="1C77F78B" w14:textId="77777777">
        <w:trPr>
          <w:trHeight w:val="55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3B07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İlgililik</w:t>
            </w:r>
            <w:proofErr w:type="spellEnd"/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5B9B" w14:textId="77777777" w:rsidR="003548C9" w:rsidRDefault="00F80C67">
            <w:pPr>
              <w:tabs>
                <w:tab w:val="left" w:pos="993"/>
              </w:tabs>
              <w:spacing w:before="40"/>
              <w:ind w:left="4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Planın başlangıç döneminden itibaren dış çevrede ciddi değişiklikler meydana gelmiştir. Bunun geçici bir dönem olduğu düşünüldüğünden hedef ve performans göstergelerinde değişiklik ihtiyacı bulunmamaktadır.</w:t>
            </w:r>
          </w:p>
        </w:tc>
      </w:tr>
      <w:tr w:rsidR="003548C9" w14:paraId="00CF4556" w14:textId="77777777">
        <w:trPr>
          <w:trHeight w:val="54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45BF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Etkililik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7759" w14:textId="77777777" w:rsidR="003548C9" w:rsidRDefault="00F80C67">
            <w:pPr>
              <w:spacing w:line="256" w:lineRule="auto"/>
              <w:ind w:right="-14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Pandemi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dönemi olması sebebiyle performans göstergelerinde istenilen </w:t>
            </w:r>
            <w:r w:rsidR="00C63D5D">
              <w:rPr>
                <w:rFonts w:ascii="Cambria" w:eastAsia="Cambria" w:hAnsi="Cambria" w:cs="Cambria"/>
                <w:sz w:val="22"/>
                <w:szCs w:val="22"/>
              </w:rPr>
              <w:t>düzeye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ulaşılamamıştır. Önümüzdeki yıllarda gerçekleşmesi </w:t>
            </w:r>
            <w:r w:rsidR="00C63D5D">
              <w:rPr>
                <w:rFonts w:ascii="Cambria" w:eastAsia="Cambria" w:hAnsi="Cambria" w:cs="Cambria"/>
                <w:sz w:val="22"/>
                <w:szCs w:val="22"/>
              </w:rPr>
              <w:t>öngörülen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hedef ve göstergelerde değişiklik ihtiyacı bulunmamaktadır.</w:t>
            </w:r>
          </w:p>
        </w:tc>
      </w:tr>
      <w:tr w:rsidR="003548C9" w14:paraId="47B9E476" w14:textId="77777777">
        <w:trPr>
          <w:trHeight w:val="61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A9F8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63BC4BA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Etkinlik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8890" w14:textId="77777777" w:rsidR="003548C9" w:rsidRDefault="00F80C6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Anabilim dalının kendi bütçesi bulunmadığından maliyetlerle ilgili bir öngörüsü de bulunmamaktadır.</w:t>
            </w:r>
          </w:p>
        </w:tc>
      </w:tr>
      <w:tr w:rsidR="003548C9" w14:paraId="66968504" w14:textId="77777777">
        <w:trPr>
          <w:trHeight w:val="6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6F24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2A7A7D9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-15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Sürdürülebilirlik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B917" w14:textId="77777777" w:rsidR="003548C9" w:rsidRDefault="00F80C67">
            <w:pPr>
              <w:tabs>
                <w:tab w:val="left" w:pos="993"/>
              </w:tabs>
              <w:spacing w:before="40"/>
              <w:ind w:left="6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Performans göstergelerinin devam ettirilmesinde kurumsal, yasal, çevresel riskler bulunmamaktadır.</w:t>
            </w:r>
          </w:p>
        </w:tc>
      </w:tr>
    </w:tbl>
    <w:p w14:paraId="3779C63E" w14:textId="77777777" w:rsidR="00B6254E" w:rsidRDefault="00B6254E">
      <w:pPr>
        <w:rPr>
          <w:rFonts w:ascii="Cambria" w:eastAsia="Cambria" w:hAnsi="Cambria" w:cs="Cambria"/>
          <w:b/>
          <w:sz w:val="22"/>
          <w:szCs w:val="22"/>
        </w:rPr>
      </w:pPr>
    </w:p>
    <w:tbl>
      <w:tblPr>
        <w:tblStyle w:val="a6"/>
        <w:tblW w:w="9023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1867"/>
        <w:gridCol w:w="893"/>
        <w:gridCol w:w="1315"/>
        <w:gridCol w:w="1788"/>
        <w:gridCol w:w="1704"/>
        <w:gridCol w:w="1456"/>
      </w:tblGrid>
      <w:tr w:rsidR="003548C9" w14:paraId="3079CE57" w14:textId="77777777">
        <w:trPr>
          <w:trHeight w:val="559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FF8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A3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CBEA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Ulusal ve uluslararası  düzeyde kurumsallaşmayı güçlendirmek.</w:t>
            </w:r>
          </w:p>
        </w:tc>
      </w:tr>
      <w:tr w:rsidR="003548C9" w14:paraId="4546A796" w14:textId="77777777">
        <w:trPr>
          <w:trHeight w:val="562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D9C8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H3.1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8E01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Mezun/öğrencilerin kurumsal aidiyet duygusunu güçlendirecek etkinlik sayısının artırılması.</w:t>
            </w:r>
          </w:p>
        </w:tc>
      </w:tr>
      <w:tr w:rsidR="003548C9" w14:paraId="7E31E38B" w14:textId="77777777">
        <w:trPr>
          <w:trHeight w:val="653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7FCA2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H3.1 Performansı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B635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30 (Veri eksikliği sebebiyle)</w:t>
            </w:r>
          </w:p>
        </w:tc>
      </w:tr>
      <w:tr w:rsidR="003548C9" w14:paraId="15FA5A11" w14:textId="77777777">
        <w:trPr>
          <w:trHeight w:val="802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58F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59" w:lineRule="auto"/>
              <w:ind w:left="63" w:right="98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İlişkin Sapmanın Nedeni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8ACCF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Mezun Bilgi Sisteminde altyapı problemleri nedeniyle pek çok mezunun sisteme kayıt olamaması</w:t>
            </w:r>
          </w:p>
        </w:tc>
      </w:tr>
      <w:tr w:rsidR="003548C9" w14:paraId="318EC029" w14:textId="77777777">
        <w:trPr>
          <w:trHeight w:val="684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01FC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63" w:right="218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İlişkin Alınacak Önlemler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0925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Anabilim dalı mezunları ile iletişime geçilecek platformların yaratılması</w:t>
            </w:r>
          </w:p>
        </w:tc>
      </w:tr>
      <w:tr w:rsidR="003548C9" w14:paraId="2DA8B41B" w14:textId="77777777">
        <w:trPr>
          <w:trHeight w:val="59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B82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Sorumlu Birim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0F59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Anabilim Dalı Başkanlığı</w:t>
            </w:r>
          </w:p>
        </w:tc>
      </w:tr>
      <w:tr w:rsidR="003548C9" w14:paraId="2C5B6208" w14:textId="77777777">
        <w:trPr>
          <w:trHeight w:val="159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436E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23B1A1B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 w:line="276" w:lineRule="auto"/>
              <w:ind w:left="385" w:right="267" w:hanging="62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Göstergesi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9948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36265B0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148" w:right="-37" w:hanging="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Hedefe Etkisi (%)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65AB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line="259" w:lineRule="auto"/>
              <w:ind w:left="162" w:right="116" w:firstLine="85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Plan Dönemi Başlangıç</w:t>
            </w:r>
          </w:p>
          <w:p w14:paraId="240F3A5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8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Değeri (A)</w:t>
            </w:r>
          </w:p>
          <w:p w14:paraId="773D3686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18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B19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194" w:right="173" w:firstLine="13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İzleme Dönemindeki Yılsonu Hedeflenen Değer (B)</w:t>
            </w:r>
          </w:p>
          <w:p w14:paraId="78E77C1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194" w:right="173" w:firstLine="13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91EB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59" w:lineRule="auto"/>
              <w:ind w:left="158" w:right="124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İzleme Dönemindeki Gerçekleşme Değeri (C)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E16D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77AFF281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9" w:lineRule="auto"/>
              <w:ind w:left="564" w:right="63" w:hanging="449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(%)</w:t>
            </w:r>
          </w:p>
          <w:p w14:paraId="33F72BE3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8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(C-A)/(B-A)</w:t>
            </w:r>
          </w:p>
        </w:tc>
      </w:tr>
      <w:tr w:rsidR="003548C9" w14:paraId="121910B0" w14:textId="77777777">
        <w:trPr>
          <w:trHeight w:val="61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9A15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PG.3.1.1.Mezunlara yönelik yapılan faaliyet sayısı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F4EA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9450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C310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1C59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94C8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</w:tr>
      <w:tr w:rsidR="003548C9" w14:paraId="0C4FE0D5" w14:textId="77777777">
        <w:trPr>
          <w:trHeight w:val="61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F445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PG.3.1.2.Mezun bilgi sistemine kayıtlı öğrenci sayısının toplam öğrenci sayısına oranı (%)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EE1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6E81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1FA72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1A800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F7DE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NA</w:t>
            </w:r>
          </w:p>
        </w:tc>
      </w:tr>
      <w:tr w:rsidR="003548C9" w14:paraId="06BE815E" w14:textId="77777777">
        <w:trPr>
          <w:trHeight w:val="61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1568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PG.3.1.3.Öğrenci kurumsal aidiyet duygusunu güçlendirecek etkinlik sayısı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224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3D6F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B7AC7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2074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3B4DD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100</w:t>
            </w:r>
          </w:p>
        </w:tc>
      </w:tr>
      <w:tr w:rsidR="003548C9" w14:paraId="0565BD01" w14:textId="77777777">
        <w:trPr>
          <w:trHeight w:val="720"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A905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1DE215A9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Performans Göstergelerine İlişkin Değerlendirmeler</w:t>
            </w:r>
          </w:p>
        </w:tc>
      </w:tr>
      <w:tr w:rsidR="003548C9" w14:paraId="4F2D1423" w14:textId="77777777">
        <w:trPr>
          <w:trHeight w:val="55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8337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İlgililik</w:t>
            </w:r>
            <w:proofErr w:type="spellEnd"/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A322" w14:textId="77777777" w:rsidR="003548C9" w:rsidRDefault="00F80C67">
            <w:pPr>
              <w:tabs>
                <w:tab w:val="left" w:pos="993"/>
              </w:tabs>
              <w:spacing w:before="40"/>
              <w:ind w:left="4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Planın başlangıç döneminden itibaren dış çevrede ciddi değişiklikler meydana gelmiştir. Bunun geçici bir dönem olduğu düşünüldüğünden hedef ve performans göstergelerinde değişiklik ihtiyacı bulunmamaktadır.</w:t>
            </w:r>
          </w:p>
        </w:tc>
      </w:tr>
      <w:tr w:rsidR="003548C9" w14:paraId="7FD94016" w14:textId="77777777">
        <w:trPr>
          <w:trHeight w:val="54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52D1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/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Etkililik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D611" w14:textId="77777777" w:rsidR="00C63D5D" w:rsidRDefault="00F80C67">
            <w:pPr>
              <w:spacing w:line="256" w:lineRule="auto"/>
              <w:ind w:right="-140"/>
              <w:rPr>
                <w:rFonts w:ascii="Cambria" w:eastAsia="Cambria" w:hAnsi="Cambria" w:cs="Cambria"/>
                <w:sz w:val="22"/>
                <w:szCs w:val="22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Pandemi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dönemi olması sebebiyle performans göstergelerinde istenilen </w:t>
            </w:r>
            <w:r w:rsidR="00C63D5D">
              <w:rPr>
                <w:rFonts w:ascii="Cambria" w:eastAsia="Cambria" w:hAnsi="Cambria" w:cs="Cambria"/>
                <w:sz w:val="22"/>
                <w:szCs w:val="22"/>
              </w:rPr>
              <w:t>düzeye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ulaşılamamıştır. Önümüzdeki yıllarda gerçekleşmesi </w:t>
            </w:r>
            <w:r w:rsidR="00C63D5D">
              <w:rPr>
                <w:rFonts w:ascii="Cambria" w:eastAsia="Cambria" w:hAnsi="Cambria" w:cs="Cambria"/>
                <w:sz w:val="22"/>
                <w:szCs w:val="22"/>
              </w:rPr>
              <w:t>öngörülen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4ADC4894" w14:textId="77777777" w:rsidR="003548C9" w:rsidRDefault="00F80C67">
            <w:pPr>
              <w:spacing w:line="256" w:lineRule="auto"/>
              <w:ind w:right="-1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hedef ve göstergelerde değişiklik ihtiyacı bulunmamaktadır.</w:t>
            </w:r>
          </w:p>
        </w:tc>
      </w:tr>
      <w:tr w:rsidR="003548C9" w14:paraId="3A717234" w14:textId="77777777">
        <w:trPr>
          <w:trHeight w:val="61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8287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5FA85CAB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Etkinlik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EDFA" w14:textId="77777777" w:rsidR="003548C9" w:rsidRDefault="00F80C6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Anabilim dalının kendi bütçesi bulunmadığından maliyetlerle ilgili bir öngörüsü de bulunmamaktadır.</w:t>
            </w:r>
          </w:p>
        </w:tc>
      </w:tr>
      <w:tr w:rsidR="003548C9" w14:paraId="4DAE78BC" w14:textId="77777777">
        <w:trPr>
          <w:trHeight w:val="6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FB53" w14:textId="77777777" w:rsidR="003548C9" w:rsidRDefault="00354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31546F1A" w14:textId="77777777" w:rsidR="003548C9" w:rsidRDefault="00F80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-15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Sürdürülebilirlik</w:t>
            </w:r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0B05" w14:textId="77777777" w:rsidR="003548C9" w:rsidRDefault="00F80C67">
            <w:pPr>
              <w:tabs>
                <w:tab w:val="left" w:pos="993"/>
              </w:tabs>
              <w:spacing w:before="40"/>
              <w:ind w:left="6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Performans göstergelerinin devam ettirilmesinde kurumsal, yasal, çevresel riskler bulunmamaktadır.</w:t>
            </w:r>
          </w:p>
        </w:tc>
      </w:tr>
    </w:tbl>
    <w:p w14:paraId="395AADCC" w14:textId="77777777" w:rsidR="003548C9" w:rsidRDefault="003548C9">
      <w:pPr>
        <w:rPr>
          <w:rFonts w:ascii="Cambria" w:eastAsia="Cambria" w:hAnsi="Cambria" w:cs="Cambria"/>
          <w:b/>
          <w:sz w:val="22"/>
          <w:szCs w:val="22"/>
        </w:rPr>
      </w:pPr>
    </w:p>
    <w:sectPr w:rsidR="003548C9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4039"/>
    <w:multiLevelType w:val="multilevel"/>
    <w:tmpl w:val="1204A91E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vertAlign w:val="baseline"/>
      </w:rPr>
    </w:lvl>
  </w:abstractNum>
  <w:abstractNum w:abstractNumId="1">
    <w:nsid w:val="0A273583"/>
    <w:multiLevelType w:val="multilevel"/>
    <w:tmpl w:val="5A5E61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7842B19"/>
    <w:multiLevelType w:val="multilevel"/>
    <w:tmpl w:val="51FA5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FB4A9D"/>
    <w:multiLevelType w:val="multilevel"/>
    <w:tmpl w:val="7810716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C9"/>
    <w:rsid w:val="00317BEE"/>
    <w:rsid w:val="003548C9"/>
    <w:rsid w:val="003A7663"/>
    <w:rsid w:val="00432B58"/>
    <w:rsid w:val="004D4EFC"/>
    <w:rsid w:val="00550A90"/>
    <w:rsid w:val="00582CF6"/>
    <w:rsid w:val="007960E6"/>
    <w:rsid w:val="00B6254E"/>
    <w:rsid w:val="00C63D5D"/>
    <w:rsid w:val="00D013BF"/>
    <w:rsid w:val="00F8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E3E70"/>
  <w15:docId w15:val="{A7FE3175-88FA-B345-B4C1-5E87E517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7450B0"/>
    <w:pPr>
      <w:autoSpaceDE w:val="0"/>
      <w:autoSpaceDN w:val="0"/>
      <w:adjustRightInd w:val="0"/>
      <w:spacing w:before="10"/>
    </w:pPr>
    <w:rPr>
      <w:rFonts w:ascii="Times New Roman" w:hAnsi="Times New Roman" w:cs="Times New Roman"/>
      <w:i/>
      <w:iCs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50B0"/>
    <w:rPr>
      <w:rFonts w:ascii="Times New Roman" w:hAnsi="Times New Roman" w:cs="Times New Roman"/>
      <w:i/>
      <w:i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450B0"/>
    <w:pPr>
      <w:autoSpaceDE w:val="0"/>
      <w:autoSpaceDN w:val="0"/>
      <w:adjustRightInd w:val="0"/>
    </w:pPr>
    <w:rPr>
      <w:rFonts w:ascii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5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0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0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0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0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B0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4472C4"/>
    </w:rPr>
  </w:style>
  <w:style w:type="character" w:customStyle="1" w:styleId="SubtitleChar">
    <w:name w:val="Subtitle Char"/>
    <w:basedOn w:val="DefaultParagraphFont"/>
    <w:link w:val="Subtitle"/>
    <w:uiPriority w:val="11"/>
    <w:rsid w:val="00747B1F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wOMMrtsdNtDOY/dynjnYTET6SQ==">AMUW2mXZTT71KpUEOuNOMsPaB4HuQ3Cm0O4uFGuDB81rJreF5Fk4kFXWP/RyvztndJSNbyuJjtXOF6QD5cG688LoUWfnjrC+2DLityH4Py6kMxMxtVF00OHQHgk8Te6DDqZEFL7FcwsmFmXQuoi87qnzoPyBRrY1xaV8+sObqcpogFt7hyELguuC7cs9kHLd92Wfw6h2Gjlg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2301</Words>
  <Characters>13120</Characters>
  <Application>Microsoft Macintosh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Varol</dc:creator>
  <cp:lastModifiedBy>Microsoft Office User</cp:lastModifiedBy>
  <cp:revision>10</cp:revision>
  <dcterms:created xsi:type="dcterms:W3CDTF">2021-02-23T13:57:00Z</dcterms:created>
  <dcterms:modified xsi:type="dcterms:W3CDTF">2021-03-15T19:12:00Z</dcterms:modified>
</cp:coreProperties>
</file>